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53C1">
      <w:pPr>
        <w:pStyle w:val="PreformattedText"/>
      </w:pPr>
      <w:r>
        <w:rPr>
          <w:rFonts w:ascii="Liberation Serif" w:hAnsi="Liberation Serif"/>
          <w:b/>
          <w:bCs/>
        </w:rPr>
        <w:t>Se</w:t>
      </w:r>
      <w:r>
        <w:rPr>
          <w:rFonts w:ascii="Liberation Serif" w:hAnsi="Liberation Serif"/>
          <w:b/>
          <w:bCs/>
        </w:rPr>
        <w:t xml:space="preserve">lección interina para la provisión de 1 (un) cargo de Ayudante de Primera con dedicación exclusiva, área Matemática. </w:t>
      </w:r>
      <w:r>
        <w:rPr>
          <w:rFonts w:ascii="Liberation Serif" w:hAnsi="Liberation Serif"/>
          <w:b/>
          <w:bCs/>
        </w:rPr>
        <w:t>Puntajes, fecha, modalidad y tema de la prueba de oposición y la entrevista: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  <w:b/>
          <w:bCs/>
        </w:rPr>
        <w:t>Puntajes</w:t>
      </w:r>
      <w:r>
        <w:rPr>
          <w:rFonts w:ascii="Liberation Serif" w:hAnsi="Liberation Serif"/>
        </w:rPr>
        <w:t>: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Antecedentes docentes: 13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Antecedentes científi</w:t>
      </w:r>
      <w:r>
        <w:rPr>
          <w:rFonts w:ascii="Liberation Serif" w:hAnsi="Liberation Serif"/>
        </w:rPr>
        <w:t>cos: 30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Antecedentes de extensión: 8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Antecedentes profesionales: 9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Prueba de oposición: 35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Calificaciones, títulos, estudios y otros antecedentes: 5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  <w:b/>
          <w:bCs/>
        </w:rPr>
        <w:t>Sobre la modalidad y los temas de la prueba de oposición: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Los/las  postulantes deberán proponer un ej</w:t>
      </w:r>
      <w:r>
        <w:rPr>
          <w:rFonts w:ascii="Liberation Serif" w:hAnsi="Liberation Serif"/>
        </w:rPr>
        <w:t>ercicio  sobre  uno de los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siguientes temas: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- Conexión y arco conexión al nivel de "Cálculo avanzado"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- Espacio dual al nivel de "Algebra Lineal"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- Ley de los grandes números al nivel de "Probabilidad y estadística"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El  ejercicio puede ser de alguna g</w:t>
      </w:r>
      <w:r>
        <w:rPr>
          <w:rFonts w:ascii="Liberation Serif" w:hAnsi="Liberation Serif"/>
        </w:rPr>
        <w:t>uia de TPs ya existente, o bien un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ejercicio original propuesto por el/la postulante.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La prueba de oposición constará de un video (enviar el link que permita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verlo en línea) de no más de 25 minutos explicando el ejercicio propuesto y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un archivo pdf con el</w:t>
      </w:r>
      <w:r>
        <w:rPr>
          <w:rFonts w:ascii="Liberation Serif" w:hAnsi="Liberation Serif"/>
        </w:rPr>
        <w:t xml:space="preserve"> enunciado  del mismo que incluya una justificación de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la elección del ejercicio. Se supondrá que el desarrollo teórico ya fue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explicado por el Profesor a cargo de las clases teóricas y que se supondrá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también que los alumnos disponen del enunciado.  Los a</w:t>
      </w:r>
      <w:r>
        <w:rPr>
          <w:rFonts w:ascii="Liberation Serif" w:hAnsi="Liberation Serif"/>
        </w:rPr>
        <w:t>spectos didácticos de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la presentación serán privilegiados.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Por otra parte, se solicita un texto de no más de dos carillas, con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márgenes standard y letra de tamaño al menos 10 pt donde se describa el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tema de investigación actual del postulante.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El/la post</w:t>
      </w:r>
      <w:r>
        <w:rPr>
          <w:rFonts w:ascii="Liberation Serif" w:hAnsi="Liberation Serif"/>
        </w:rPr>
        <w:t xml:space="preserve">ulante deberá enviar un un único pdf conteniendo: 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 xml:space="preserve">(i)   el enunciado del ejercicio propuesto,  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(ii)  la justificación del mismo  y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 xml:space="preserve">(iii) el tema de investigación a (dirección de mail), 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a más tardar el viernes 7 de agosto a las 15 hs (hora argentina). Se</w:t>
      </w:r>
      <w:r>
        <w:rPr>
          <w:rFonts w:ascii="Liberation Serif" w:hAnsi="Liberation Serif"/>
        </w:rPr>
        <w:t xml:space="preserve"> enviará una constancia de recepción como respuesta al mail. Se solicita que cada participante verifique que el link enviado permite acceder al video.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El asunto (subject) del mensaje debe decir: Prueba de oposición-Apellido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del Postulante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  <w:b/>
          <w:bCs/>
        </w:rPr>
        <w:t>Entrevista Per</w:t>
      </w:r>
      <w:r>
        <w:rPr>
          <w:rFonts w:ascii="Liberation Serif" w:hAnsi="Liberation Serif"/>
          <w:b/>
          <w:bCs/>
        </w:rPr>
        <w:t>sonal:</w:t>
      </w:r>
    </w:p>
    <w:p w:rsidR="00000000" w:rsidRDefault="006F53C1">
      <w:pPr>
        <w:pStyle w:val="PreformattedText"/>
        <w:rPr>
          <w:rFonts w:ascii="Liberation Serif" w:hAnsi="Liberation Serif"/>
        </w:rPr>
      </w:pPr>
    </w:p>
    <w:p w:rsidR="00000000" w:rsidRDefault="006F53C1">
      <w:pPr>
        <w:pStyle w:val="PreformattedText"/>
      </w:pPr>
      <w:r>
        <w:rPr>
          <w:rFonts w:ascii="Liberation Serif" w:hAnsi="Liberation Serif"/>
        </w:rPr>
        <w:t>Será oral vía Zoom, de una duración de no más de 15 minutos, a realizarse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el día martes 11 de agosto de 2020 a partir de las 9.30. Durante la misma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el jurado preguntará a cada postulante sobre el contenido de la respectiva</w:t>
      </w:r>
    </w:p>
    <w:p w:rsidR="00000000" w:rsidRDefault="006F53C1">
      <w:pPr>
        <w:pStyle w:val="PreformattedText"/>
      </w:pPr>
      <w:r>
        <w:rPr>
          <w:rFonts w:ascii="Liberation Serif" w:hAnsi="Liberation Serif"/>
        </w:rPr>
        <w:t>prueba de oposición y sob</w:t>
      </w:r>
      <w:r>
        <w:rPr>
          <w:rFonts w:ascii="Liberation Serif" w:hAnsi="Liberation Serif"/>
        </w:rPr>
        <w:t>re su tema de investigación, teniendo en cuenta</w:t>
      </w:r>
    </w:p>
    <w:p w:rsidR="006F53C1" w:rsidRDefault="006F53C1">
      <w:pPr>
        <w:pStyle w:val="PreformattedText"/>
        <w:spacing w:after="283"/>
      </w:pPr>
      <w:r>
        <w:rPr>
          <w:rFonts w:ascii="Liberation Serif" w:hAnsi="Liberation Serif"/>
        </w:rPr>
        <w:t>sus aportes originales en el área si los hubiera.</w:t>
      </w:r>
    </w:p>
    <w:sectPr w:rsidR="006F53C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DejaVu Sans Mono">
    <w:altName w:val="MS Gothic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33521"/>
    <w:rsid w:val="006F53C1"/>
    <w:rsid w:val="0073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iberation Mono" w:eastAsia="DejaVu Sans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JUANPEREZ</dc:creator>
  <cp:lastModifiedBy>JUANPEREZ</cp:lastModifiedBy>
  <cp:revision>2</cp:revision>
  <cp:lastPrinted>1601-01-01T00:00:00Z</cp:lastPrinted>
  <dcterms:created xsi:type="dcterms:W3CDTF">2020-07-27T14:56:00Z</dcterms:created>
  <dcterms:modified xsi:type="dcterms:W3CDTF">2020-07-27T14:56:00Z</dcterms:modified>
</cp:coreProperties>
</file>