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B1C68" w:rsidRPr="004B1C68" w:rsidRDefault="004B1C68" w:rsidP="004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C68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 xml:space="preserve">Selección interina de 1 (UN) cargo de </w:t>
      </w:r>
      <w:r w:rsidRPr="004B1C68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br/>
      </w:r>
      <w:r w:rsidRPr="004B1C68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br/>
        <w:t>PROFESOR ADJUNTO CON DEDICACIÓN EXCLUSIVA (ÁLGEBRA)</w:t>
      </w: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br/>
        <w:t xml:space="preserve">Se llama a la selección interina para la provisión de 1 (un) cargo de Profesor Adjunto con Dedicación Exclusiva (SC 291), área Álgebra (EXPEDIENTE EXA 65/21 - RESOLUCION CD Nº 27/21). </w:t>
      </w: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La inscripción se realizará por correo electrónico, desde el </w:t>
      </w:r>
      <w:proofErr w:type="gramStart"/>
      <w:r w:rsidRPr="004B1C68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Viernes 5 de Marzo</w:t>
      </w:r>
      <w:proofErr w:type="gramEnd"/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hasta el </w:t>
      </w:r>
      <w:r w:rsidRPr="004B1C68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Jueves 18 de Marzo de 2021 a las 20hs</w:t>
      </w: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. </w:t>
      </w: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Los postulantes deberán enviar una copia </w:t>
      </w:r>
      <w:r w:rsidRPr="004B1C68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firmada en formato PDF</w:t>
      </w: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del formulario para selecciones interinas de profesores, que se encuentra en </w:t>
      </w: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hyperlink r:id="rId4" w:history="1">
        <w:r w:rsidRPr="004B1C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AR"/>
          </w:rPr>
          <w:t>http://cms.dm.uba.ar/academico/concursos/Formulario-SeleccionProfesores.doc</w:t>
        </w:r>
      </w:hyperlink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proofErr w:type="gramStart"/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>a</w:t>
      </w:r>
      <w:proofErr w:type="gramEnd"/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la dirección de correo electrónico </w:t>
      </w:r>
      <w:hyperlink r:id="rId5" w:history="1">
        <w:r w:rsidRPr="004B1C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AR"/>
          </w:rPr>
          <w:t>concurso@dm.uba.ar</w:t>
        </w:r>
      </w:hyperlink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, en formato </w:t>
      </w:r>
      <w:proofErr w:type="spellStart"/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>pdf</w:t>
      </w:r>
      <w:proofErr w:type="spellEnd"/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con asunto: </w:t>
      </w: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C68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PADE-ALGEBRA-Nombre-Apellido</w:t>
      </w: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y nombre de archivo: "Nombre-Apellido.pdf" </w:t>
      </w:r>
      <w:bookmarkStart w:id="0" w:name="_GoBack"/>
      <w:bookmarkEnd w:id="0"/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La sintaxis del asunto del mail es importante porque el acuse de recibo depende de haberla respetado. </w:t>
      </w: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Las recusaciones/impugnaciones durante todo el proceso deberán ser presentadas en la dirección electrónica </w:t>
      </w: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br/>
      </w:r>
      <w:hyperlink r:id="rId6" w:history="1">
        <w:r w:rsidRPr="004B1C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AR"/>
          </w:rPr>
          <w:t>selecciones_docentes@de.fcen.uba.ar</w:t>
        </w:r>
      </w:hyperlink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4B1C68" w:rsidRPr="004B1C68" w:rsidRDefault="004B1C68" w:rsidP="004B1C6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4B1C68" w:rsidRPr="004B1C68" w:rsidRDefault="004B1C68" w:rsidP="004B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4B1C68">
        <w:rPr>
          <w:rFonts w:ascii="Times New Roman" w:eastAsia="Times New Roman" w:hAnsi="Times New Roman" w:cs="Times New Roman"/>
          <w:sz w:val="28"/>
          <w:szCs w:val="28"/>
          <w:lang w:eastAsia="es-AR"/>
        </w:rPr>
        <w:lastRenderedPageBreak/>
        <w:t xml:space="preserve">Por tratarse de un cargo de profesor, la designación de Jurado se hará con posterioridad al cierre de la Inscripción de postulantes. (Resolución D Nº 3057). </w:t>
      </w:r>
    </w:p>
    <w:p w:rsidR="00D870CC" w:rsidRPr="004B1C68" w:rsidRDefault="00D870CC">
      <w:pPr>
        <w:rPr>
          <w:sz w:val="28"/>
          <w:szCs w:val="28"/>
        </w:rPr>
      </w:pPr>
    </w:p>
    <w:sectPr w:rsidR="00D870CC" w:rsidRPr="004B1C68" w:rsidSect="004B1C6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68"/>
    <w:rsid w:val="004B1C68"/>
    <w:rsid w:val="00D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5423EC-8302-43B1-B8DF-7761D5DF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ecciones_docentes@de.fcen.uba.ar" TargetMode="External"/><Relationship Id="rId5" Type="http://schemas.openxmlformats.org/officeDocument/2006/relationships/hyperlink" Target="mailto:concurso@dm.uba.ar" TargetMode="External"/><Relationship Id="rId4" Type="http://schemas.openxmlformats.org/officeDocument/2006/relationships/hyperlink" Target="http://cms.dm.uba.ar/academico/concursos/Formulario-SeleccionProfesores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DOUSET</dc:creator>
  <cp:keywords/>
  <dc:description/>
  <cp:lastModifiedBy>SERGIO DOUSET</cp:lastModifiedBy>
  <cp:revision>1</cp:revision>
  <dcterms:created xsi:type="dcterms:W3CDTF">2021-05-19T14:11:00Z</dcterms:created>
  <dcterms:modified xsi:type="dcterms:W3CDTF">2021-05-19T14:15:00Z</dcterms:modified>
</cp:coreProperties>
</file>