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9B50" w14:textId="77777777" w:rsidR="00360B0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Buenos Aires, 4 de Julio de 2025</w:t>
      </w:r>
    </w:p>
    <w:p w14:paraId="70963975" w14:textId="77777777" w:rsidR="00360B06" w:rsidRDefault="00360B06"/>
    <w:p w14:paraId="4E271ED6" w14:textId="77777777" w:rsidR="00360B06" w:rsidRDefault="00000000">
      <w:proofErr w:type="spellStart"/>
      <w:r>
        <w:t>Estimados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Concursos</w:t>
      </w:r>
      <w:proofErr w:type="spellEnd"/>
      <w:r>
        <w:t xml:space="preserve"> y </w:t>
      </w:r>
    </w:p>
    <w:p w14:paraId="4DD6CFC8" w14:textId="77777777" w:rsidR="00360B06" w:rsidRDefault="00000000">
      <w:r>
        <w:t xml:space="preserve">Consejo </w:t>
      </w:r>
      <w:proofErr w:type="spellStart"/>
      <w:r>
        <w:t>Directivo</w:t>
      </w:r>
      <w:proofErr w:type="spellEnd"/>
      <w:r>
        <w:t>,</w:t>
      </w:r>
    </w:p>
    <w:p w14:paraId="44EE15E8" w14:textId="77777777" w:rsidR="00360B06" w:rsidRDefault="00000000">
      <w:proofErr w:type="spellStart"/>
      <w:r>
        <w:t>Facultad</w:t>
      </w:r>
      <w:proofErr w:type="spellEnd"/>
      <w:r>
        <w:t xml:space="preserve"> de </w:t>
      </w:r>
      <w:proofErr w:type="spellStart"/>
      <w:r>
        <w:t>Ciencias</w:t>
      </w:r>
      <w:proofErr w:type="spellEnd"/>
      <w:r>
        <w:t xml:space="preserve"> Exactas y Naturales,</w:t>
      </w:r>
    </w:p>
    <w:p w14:paraId="7CCB2E7C" w14:textId="77777777" w:rsidR="00360B06" w:rsidRDefault="00000000">
      <w:r>
        <w:t>Universidad de Buenos Aires:</w:t>
      </w:r>
    </w:p>
    <w:p w14:paraId="19C336A6" w14:textId="77777777" w:rsidR="00360B06" w:rsidRDefault="00360B06"/>
    <w:p w14:paraId="71142B7C" w14:textId="77777777" w:rsidR="00360B06" w:rsidRDefault="00000000">
      <w:r>
        <w:t xml:space="preserve">Con </w:t>
      </w:r>
      <w:proofErr w:type="spellStart"/>
      <w:r>
        <w:t>referencia</w:t>
      </w:r>
      <w:proofErr w:type="spellEnd"/>
      <w:r>
        <w:t xml:space="preserve"> a la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interina</w:t>
      </w:r>
      <w:proofErr w:type="spellEnd"/>
      <w:r>
        <w:t xml:space="preserve"> de </w:t>
      </w:r>
      <w:proofErr w:type="spellStart"/>
      <w:r>
        <w:t>Ayudante</w:t>
      </w:r>
      <w:proofErr w:type="spellEnd"/>
      <w:r>
        <w:t xml:space="preserve"> de Primera con </w:t>
      </w:r>
      <w:proofErr w:type="spellStart"/>
      <w:r>
        <w:t>Dedicación</w:t>
      </w:r>
      <w:proofErr w:type="spellEnd"/>
      <w:r>
        <w:t xml:space="preserve"> </w:t>
      </w:r>
      <w:proofErr w:type="spellStart"/>
      <w:r>
        <w:t>parcial</w:t>
      </w:r>
      <w:proofErr w:type="spellEnd"/>
      <w:r>
        <w:t xml:space="preserve"> del Departamento de </w:t>
      </w:r>
      <w:proofErr w:type="spellStart"/>
      <w:r>
        <w:t>Matemática</w:t>
      </w:r>
      <w:proofErr w:type="spellEnd"/>
      <w:r>
        <w:t xml:space="preserve">, </w:t>
      </w:r>
      <w:proofErr w:type="spellStart"/>
      <w:r>
        <w:t>expediente</w:t>
      </w:r>
      <w:proofErr w:type="spellEnd"/>
      <w:r>
        <w:t xml:space="preserve"> EX-2025-01670983- -UBA-DMESA#FCEN, Nº de </w:t>
      </w:r>
      <w:proofErr w:type="spellStart"/>
      <w:r>
        <w:t>Resolución</w:t>
      </w:r>
      <w:proofErr w:type="spellEnd"/>
      <w:r>
        <w:t xml:space="preserve"> CD Nº 767/25.</w:t>
      </w:r>
    </w:p>
    <w:p w14:paraId="2DD52231" w14:textId="77777777" w:rsidR="00360B06" w:rsidRDefault="00360B06"/>
    <w:p w14:paraId="648D8C3D" w14:textId="77777777" w:rsidR="00360B06" w:rsidRDefault="00000000">
      <w:pPr>
        <w:rPr>
          <w:i/>
          <w:color w:val="222222"/>
        </w:rPr>
      </w:pPr>
      <w:r>
        <w:t xml:space="preserve">Por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solicitamos</w:t>
      </w:r>
      <w:proofErr w:type="spellEnd"/>
      <w:r>
        <w:t xml:space="preserve"> se </w:t>
      </w:r>
      <w:proofErr w:type="spellStart"/>
      <w:r>
        <w:t>consideren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puntajes</w:t>
      </w:r>
      <w:proofErr w:type="spellEnd"/>
      <w:r>
        <w:t xml:space="preserve"> </w:t>
      </w:r>
      <w:proofErr w:type="spellStart"/>
      <w:r>
        <w:t>asignados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jurados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items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>:</w:t>
      </w:r>
    </w:p>
    <w:tbl>
      <w:tblPr>
        <w:tblStyle w:val="a"/>
        <w:tblW w:w="6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560"/>
        <w:gridCol w:w="1740"/>
      </w:tblGrid>
      <w:tr w:rsidR="00360B06" w14:paraId="0699068B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E338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222222"/>
              </w:rPr>
            </w:pPr>
            <w:proofErr w:type="spellStart"/>
            <w:r>
              <w:rPr>
                <w:i/>
                <w:color w:val="222222"/>
              </w:rPr>
              <w:t>Puntaje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por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antecedentes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93C4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222222"/>
              </w:rPr>
            </w:pPr>
            <w:proofErr w:type="spellStart"/>
            <w:r>
              <w:rPr>
                <w:i/>
                <w:color w:val="222222"/>
              </w:rPr>
              <w:t>Reglamento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976D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222222"/>
              </w:rPr>
            </w:pPr>
            <w:proofErr w:type="spellStart"/>
            <w:r>
              <w:rPr>
                <w:i/>
                <w:color w:val="222222"/>
              </w:rPr>
              <w:t>Esta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selección</w:t>
            </w:r>
            <w:proofErr w:type="spellEnd"/>
          </w:p>
        </w:tc>
      </w:tr>
      <w:tr w:rsidR="00360B06" w14:paraId="43CD24F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C316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222222"/>
              </w:rPr>
            </w:pPr>
            <w:proofErr w:type="spellStart"/>
            <w:r>
              <w:rPr>
                <w:i/>
                <w:color w:val="222222"/>
              </w:rPr>
              <w:t>Prueba</w:t>
            </w:r>
            <w:proofErr w:type="spellEnd"/>
            <w:r>
              <w:rPr>
                <w:i/>
                <w:color w:val="222222"/>
              </w:rPr>
              <w:t xml:space="preserve"> de </w:t>
            </w:r>
            <w:proofErr w:type="spellStart"/>
            <w:r>
              <w:rPr>
                <w:i/>
                <w:color w:val="222222"/>
              </w:rPr>
              <w:t>oposición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EC80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60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A53F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44</w:t>
            </w:r>
          </w:p>
        </w:tc>
      </w:tr>
      <w:tr w:rsidR="00360B06" w14:paraId="732A275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478F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222222"/>
              </w:rPr>
            </w:pPr>
            <w:proofErr w:type="spellStart"/>
            <w:r>
              <w:rPr>
                <w:i/>
                <w:color w:val="222222"/>
              </w:rPr>
              <w:t>Antecedente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docentes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0526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25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7899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15</w:t>
            </w:r>
          </w:p>
        </w:tc>
      </w:tr>
      <w:tr w:rsidR="00360B06" w14:paraId="746835A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64A5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222222"/>
              </w:rPr>
            </w:pPr>
            <w:proofErr w:type="spellStart"/>
            <w:r>
              <w:rPr>
                <w:i/>
                <w:color w:val="222222"/>
              </w:rPr>
              <w:t>Antecedentes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profesionales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CE9B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25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E0C8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13</w:t>
            </w:r>
          </w:p>
        </w:tc>
      </w:tr>
      <w:tr w:rsidR="00360B06" w14:paraId="2379F6E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BE60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222222"/>
              </w:rPr>
            </w:pPr>
            <w:proofErr w:type="spellStart"/>
            <w:r>
              <w:rPr>
                <w:i/>
                <w:color w:val="222222"/>
              </w:rPr>
              <w:t>Antecedentes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científicos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A54FF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15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9899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12</w:t>
            </w:r>
          </w:p>
        </w:tc>
      </w:tr>
      <w:tr w:rsidR="00360B06" w14:paraId="7C9261C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F2A7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222222"/>
              </w:rPr>
            </w:pPr>
            <w:proofErr w:type="spellStart"/>
            <w:proofErr w:type="gramStart"/>
            <w:r>
              <w:rPr>
                <w:i/>
                <w:color w:val="222222"/>
              </w:rPr>
              <w:t>Calificaciones,títulos</w:t>
            </w:r>
            <w:proofErr w:type="spellEnd"/>
            <w:proofErr w:type="gramEnd"/>
            <w:r>
              <w:rPr>
                <w:i/>
                <w:color w:val="222222"/>
              </w:rPr>
              <w:t xml:space="preserve"> y </w:t>
            </w:r>
            <w:proofErr w:type="spellStart"/>
            <w:r>
              <w:rPr>
                <w:i/>
                <w:color w:val="222222"/>
              </w:rPr>
              <w:t>otros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AD22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15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E197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8</w:t>
            </w:r>
          </w:p>
        </w:tc>
      </w:tr>
      <w:tr w:rsidR="00360B06" w14:paraId="2607EC7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F0BC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222222"/>
              </w:rPr>
            </w:pPr>
            <w:proofErr w:type="spellStart"/>
            <w:r>
              <w:rPr>
                <w:i/>
                <w:color w:val="222222"/>
              </w:rPr>
              <w:t>Antecedentes</w:t>
            </w:r>
            <w:proofErr w:type="spellEnd"/>
            <w:r>
              <w:rPr>
                <w:i/>
                <w:color w:val="222222"/>
              </w:rPr>
              <w:t xml:space="preserve"> de </w:t>
            </w:r>
            <w:proofErr w:type="spellStart"/>
            <w:r>
              <w:rPr>
                <w:i/>
                <w:color w:val="222222"/>
              </w:rPr>
              <w:t>extensión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60821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BDCA" w14:textId="77777777" w:rsidR="00360B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8</w:t>
            </w:r>
          </w:p>
        </w:tc>
      </w:tr>
    </w:tbl>
    <w:p w14:paraId="190845DD" w14:textId="77777777" w:rsidR="00360B06" w:rsidRDefault="00000000">
      <w:proofErr w:type="spellStart"/>
      <w:r>
        <w:t>ya</w:t>
      </w:r>
      <w:proofErr w:type="spellEnd"/>
      <w:r>
        <w:t xml:space="preserve"> que </w:t>
      </w:r>
      <w:proofErr w:type="spellStart"/>
      <w:r>
        <w:t>consideramos</w:t>
      </w:r>
      <w:proofErr w:type="spellEnd"/>
      <w:r>
        <w:t xml:space="preserve"> que </w:t>
      </w:r>
      <w:proofErr w:type="spellStart"/>
      <w:r>
        <w:t>respetan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espíritu</w:t>
      </w:r>
      <w:proofErr w:type="spellEnd"/>
      <w:r>
        <w:t xml:space="preserve"> del </w:t>
      </w:r>
      <w:proofErr w:type="spellStart"/>
      <w:r>
        <w:t>reglamento</w:t>
      </w:r>
      <w:proofErr w:type="spellEnd"/>
      <w:r>
        <w:t xml:space="preserve"> al no </w:t>
      </w:r>
      <w:proofErr w:type="spellStart"/>
      <w:r>
        <w:t>alterar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relativo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ítems</w:t>
      </w:r>
      <w:proofErr w:type="spellEnd"/>
      <w:r>
        <w:t xml:space="preserve">. Motiva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la </w:t>
      </w:r>
      <w:proofErr w:type="spellStart"/>
      <w:r>
        <w:t>imposibilidad</w:t>
      </w:r>
      <w:proofErr w:type="spellEnd"/>
      <w:r>
        <w:t xml:space="preserve"> de </w:t>
      </w:r>
      <w:proofErr w:type="spellStart"/>
      <w:r>
        <w:t>cargar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forma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puntajes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SiGeDep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programado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interpretación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restrictiva</w:t>
      </w:r>
      <w:proofErr w:type="spellEnd"/>
      <w:r>
        <w:t xml:space="preserve"> del </w:t>
      </w:r>
      <w:proofErr w:type="spellStart"/>
      <w:r>
        <w:t>reglamento</w:t>
      </w:r>
      <w:proofErr w:type="spellEnd"/>
      <w:r>
        <w:t xml:space="preserve">. </w:t>
      </w:r>
    </w:p>
    <w:p w14:paraId="6D6CE994" w14:textId="77777777" w:rsidR="00360B06" w:rsidRDefault="00360B06"/>
    <w:p w14:paraId="0649B8BF" w14:textId="77777777" w:rsidR="00360B06" w:rsidRDefault="00000000">
      <w:proofErr w:type="spellStart"/>
      <w:r>
        <w:t>Fundamentamos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respetar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espíritu</w:t>
      </w:r>
      <w:proofErr w:type="spellEnd"/>
      <w:r>
        <w:t xml:space="preserve"> del </w:t>
      </w:r>
      <w:proofErr w:type="spellStart"/>
      <w:r>
        <w:t>reglamento</w:t>
      </w:r>
      <w:proofErr w:type="spellEnd"/>
      <w:r>
        <w:t xml:space="preserve"> (lo que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explícitamente</w:t>
      </w:r>
      <w:proofErr w:type="spellEnd"/>
      <w:r>
        <w:t xml:space="preserve"> </w:t>
      </w:r>
      <w:proofErr w:type="spellStart"/>
      <w:r>
        <w:t>prohibido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permitido</w:t>
      </w:r>
      <w:proofErr w:type="spellEnd"/>
      <w:r>
        <w:t xml:space="preserve">),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33º del </w:t>
      </w:r>
      <w:proofErr w:type="spellStart"/>
      <w:r>
        <w:t>reglamento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dice: salvo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explícito</w:t>
      </w:r>
      <w:proofErr w:type="spellEnd"/>
      <w:r>
        <w:t xml:space="preserve"> y </w:t>
      </w:r>
      <w:proofErr w:type="spellStart"/>
      <w:r>
        <w:t>debidamente</w:t>
      </w:r>
      <w:proofErr w:type="spellEnd"/>
      <w:r>
        <w:t xml:space="preserve"> </w:t>
      </w:r>
      <w:proofErr w:type="spellStart"/>
      <w:r>
        <w:t>fundado</w:t>
      </w:r>
      <w:proofErr w:type="spellEnd"/>
      <w:r>
        <w:t xml:space="preserve"> del Departamento </w:t>
      </w:r>
      <w:proofErr w:type="spellStart"/>
      <w:r>
        <w:t>respectivo</w:t>
      </w:r>
      <w:proofErr w:type="spellEnd"/>
      <w:r>
        <w:t>.</w:t>
      </w:r>
    </w:p>
    <w:p w14:paraId="5541331B" w14:textId="77777777" w:rsidR="00360B06" w:rsidRDefault="00360B06"/>
    <w:p w14:paraId="415263BB" w14:textId="77777777" w:rsidR="00360B06" w:rsidRDefault="00000000">
      <w:proofErr w:type="spellStart"/>
      <w:r>
        <w:t>Saludamos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cordialmente</w:t>
      </w:r>
      <w:proofErr w:type="spellEnd"/>
    </w:p>
    <w:p w14:paraId="10C8DD5F" w14:textId="71B0D980" w:rsidR="00360B06" w:rsidRDefault="00000000">
      <w:pPr>
        <w:rPr>
          <w:noProof/>
        </w:rPr>
      </w:pPr>
      <w:r>
        <w:t xml:space="preserve">       </w:t>
      </w:r>
      <w:r w:rsidR="006F0309">
        <w:rPr>
          <w:noProof/>
        </w:rPr>
        <w:drawing>
          <wp:inline distT="0" distB="0" distL="0" distR="0" wp14:anchorId="73DEE3E8" wp14:editId="48DA41C7">
            <wp:extent cx="1494790" cy="685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18" cy="69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  <w:r w:rsidR="006F0309">
        <w:rPr>
          <w:noProof/>
        </w:rPr>
        <w:drawing>
          <wp:inline distT="114300" distB="114300" distL="114300" distR="114300" wp14:anchorId="289501FB" wp14:editId="7797BA5F">
            <wp:extent cx="1543050" cy="8893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503" cy="8936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14:paraId="04E1303A" w14:textId="77777777" w:rsidR="00360B06" w:rsidRDefault="00000000">
      <w:r>
        <w:t>Gabriela Jeronimo                                                      Gabriel Larotonda</w:t>
      </w:r>
    </w:p>
    <w:p w14:paraId="4E03C2B6" w14:textId="77777777" w:rsidR="00360B06" w:rsidRDefault="00000000">
      <w:proofErr w:type="spellStart"/>
      <w:r>
        <w:t>Directora</w:t>
      </w:r>
      <w:proofErr w:type="spellEnd"/>
      <w:r>
        <w:t xml:space="preserve"> - Depto. de </w:t>
      </w:r>
      <w:proofErr w:type="spellStart"/>
      <w:r>
        <w:t>Matemática</w:t>
      </w:r>
      <w:proofErr w:type="spellEnd"/>
      <w:r>
        <w:t xml:space="preserve">                 </w:t>
      </w:r>
      <w:r>
        <w:tab/>
        <w:t xml:space="preserve">             Sec. </w:t>
      </w:r>
      <w:proofErr w:type="spellStart"/>
      <w:r>
        <w:t>Académico</w:t>
      </w:r>
      <w:proofErr w:type="spellEnd"/>
      <w:r>
        <w:t xml:space="preserve"> - Depto. de </w:t>
      </w:r>
      <w:proofErr w:type="spellStart"/>
      <w:r>
        <w:t>Matemática</w:t>
      </w:r>
      <w:proofErr w:type="spellEnd"/>
    </w:p>
    <w:sectPr w:rsidR="00360B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06"/>
    <w:rsid w:val="00360B06"/>
    <w:rsid w:val="006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FAA4"/>
  <w15:docId w15:val="{B2EE90BF-9DF1-43A0-AF9F-7131EC84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del Departamento</dc:creator>
  <cp:lastModifiedBy>Secretaria del Departamento</cp:lastModifiedBy>
  <cp:revision>2</cp:revision>
  <dcterms:created xsi:type="dcterms:W3CDTF">2025-07-07T12:18:00Z</dcterms:created>
  <dcterms:modified xsi:type="dcterms:W3CDTF">2025-07-07T12:18:00Z</dcterms:modified>
</cp:coreProperties>
</file>